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On This Day in History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next mini Learning Trail will be to research any historic event (NOT an entire series of events like a war).  You can include any number of events as long as they occurred on the same day (can be different years).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will be given time for two days to find out as much about this event as you can.  You will then have three days to create a product.This should include some background information, some specifics about the event and a “So What?” piece that explains why this event was important.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will need to turn in annotated (NOT highlighted) texts OR handwritten/typed notes that you gathered.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 will need to use at least two different sites/sources.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Your final sharing out can be in any format that you desire. You can…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children’s book explaining about this event.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song (like the Edmond Fitzgerald).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a newscast as if the event were occurring currently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Create a poster with different texts and graphics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newspaper article about the event.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Anything else, but BE CREATIVE! And make sure that your information is 100% accurate!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Budget your time wisely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